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77777777" w:rsidR="00755867" w:rsidRPr="00D84049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3F1A90D3" w:rsidR="00B1190E" w:rsidRPr="00D84049" w:rsidRDefault="00B05361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049">
        <w:rPr>
          <w:rFonts w:ascii="Times New Roman" w:hAnsi="Times New Roman" w:cs="Times New Roman"/>
          <w:b/>
          <w:sz w:val="26"/>
          <w:szCs w:val="26"/>
        </w:rPr>
        <w:t>Aviso de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Dispensa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Eletrônica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de</w:t>
      </w:r>
      <w:r w:rsidRPr="00D8404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Licitação</w:t>
      </w:r>
      <w:r w:rsidRPr="00D84049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0442BD">
        <w:rPr>
          <w:rFonts w:ascii="Times New Roman" w:hAnsi="Times New Roman" w:cs="Times New Roman"/>
          <w:b/>
          <w:sz w:val="26"/>
          <w:szCs w:val="26"/>
        </w:rPr>
        <w:t>15</w:t>
      </w:r>
      <w:r w:rsidR="0022682D">
        <w:rPr>
          <w:rFonts w:ascii="Times New Roman" w:hAnsi="Times New Roman" w:cs="Times New Roman"/>
          <w:b/>
          <w:sz w:val="26"/>
          <w:szCs w:val="26"/>
        </w:rPr>
        <w:t>/</w:t>
      </w:r>
      <w:r w:rsidRPr="00D84049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4971609D" w:rsidR="00B1190E" w:rsidRPr="00D84049" w:rsidRDefault="00B05361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D84049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D84049">
        <w:rPr>
          <w:rFonts w:ascii="Times New Roman" w:hAnsi="Times New Roman" w:cs="Times New Roman"/>
          <w:sz w:val="26"/>
          <w:szCs w:val="26"/>
        </w:rPr>
        <w:t>Licitatório</w:t>
      </w:r>
      <w:r w:rsidRPr="00D8404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 xml:space="preserve">nº </w:t>
      </w:r>
      <w:r w:rsidR="000442BD">
        <w:rPr>
          <w:rFonts w:ascii="Times New Roman" w:hAnsi="Times New Roman" w:cs="Times New Roman"/>
          <w:sz w:val="26"/>
          <w:szCs w:val="26"/>
        </w:rPr>
        <w:t>26</w:t>
      </w:r>
      <w:r w:rsidRPr="00D84049">
        <w:rPr>
          <w:rFonts w:ascii="Times New Roman" w:hAnsi="Times New Roman" w:cs="Times New Roman"/>
          <w:sz w:val="26"/>
          <w:szCs w:val="26"/>
        </w:rPr>
        <w:t>/2024</w:t>
      </w:r>
      <w:r w:rsidRPr="00D8404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–</w:t>
      </w:r>
      <w:r w:rsidRPr="00D8404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Dispensa</w:t>
      </w:r>
      <w:r w:rsidRPr="00D8404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de</w:t>
      </w:r>
      <w:r w:rsidRPr="00D8404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Licitação</w:t>
      </w:r>
      <w:r w:rsidRPr="00D8404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Eletrônica</w:t>
      </w:r>
      <w:r w:rsidRPr="00D8404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 xml:space="preserve">nº </w:t>
      </w:r>
      <w:r w:rsidR="000442BD">
        <w:rPr>
          <w:rFonts w:ascii="Times New Roman" w:hAnsi="Times New Roman" w:cs="Times New Roman"/>
          <w:sz w:val="26"/>
          <w:szCs w:val="26"/>
        </w:rPr>
        <w:t>26</w:t>
      </w:r>
      <w:r w:rsidRPr="00D84049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755867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1BC8383A" w:rsidR="00B1190E" w:rsidRPr="00755867" w:rsidRDefault="00B05361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6932E5">
        <w:rPr>
          <w:rFonts w:ascii="Times New Roman" w:hAnsi="Times New Roman" w:cs="Times New Roman"/>
        </w:rPr>
        <w:t>a</w:t>
      </w:r>
      <w:r w:rsidR="00F02156" w:rsidRPr="00755867">
        <w:rPr>
          <w:rFonts w:ascii="Times New Roman" w:hAnsi="Times New Roman" w:cs="Times New Roman"/>
        </w:rPr>
        <w:t xml:space="preserve">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do</w:t>
      </w:r>
      <w:r w:rsidR="00167AE6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</w:rPr>
        <w:t>(a)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Eletrônica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</w:t>
      </w:r>
      <w:r w:rsidR="00D607C7">
        <w:rPr>
          <w:rFonts w:ascii="Times New Roman" w:hAnsi="Times New Roman" w:cs="Times New Roman"/>
        </w:rPr>
        <w:t>.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Pr="00755867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5BF266F" w14:textId="77777777" w:rsidR="00B1190E" w:rsidRPr="00755867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31322D78" w14:textId="077FAF29" w:rsidR="00B1190E" w:rsidRPr="00755867" w:rsidRDefault="00B05361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Data</w:t>
      </w:r>
      <w:r w:rsidRPr="00755867">
        <w:rPr>
          <w:rFonts w:ascii="Times New Roman" w:hAnsi="Times New Roman" w:cs="Times New Roman"/>
          <w:b/>
          <w:spacing w:val="-1"/>
        </w:rPr>
        <w:t xml:space="preserve"> </w:t>
      </w:r>
      <w:r w:rsidRPr="00755867">
        <w:rPr>
          <w:rFonts w:ascii="Times New Roman" w:hAnsi="Times New Roman" w:cs="Times New Roman"/>
          <w:b/>
        </w:rPr>
        <w:t>da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  <w:b/>
        </w:rPr>
        <w:t>Sessão</w:t>
      </w:r>
      <w:r w:rsidRPr="003326BC">
        <w:rPr>
          <w:rFonts w:ascii="Times New Roman" w:hAnsi="Times New Roman" w:cs="Times New Roman"/>
          <w:b/>
        </w:rPr>
        <w:t>:</w:t>
      </w:r>
      <w:r w:rsidRPr="003326BC">
        <w:rPr>
          <w:rFonts w:ascii="Times New Roman" w:hAnsi="Times New Roman" w:cs="Times New Roman"/>
          <w:b/>
          <w:spacing w:val="1"/>
        </w:rPr>
        <w:t xml:space="preserve"> </w:t>
      </w:r>
      <w:r w:rsidR="0022682D" w:rsidRPr="003326BC">
        <w:rPr>
          <w:rFonts w:ascii="Times New Roman" w:hAnsi="Times New Roman" w:cs="Times New Roman"/>
        </w:rPr>
        <w:t>1</w:t>
      </w:r>
      <w:r w:rsidR="003326BC" w:rsidRPr="003326BC">
        <w:rPr>
          <w:rFonts w:ascii="Times New Roman" w:hAnsi="Times New Roman" w:cs="Times New Roman"/>
        </w:rPr>
        <w:t>8/04/</w:t>
      </w:r>
      <w:r w:rsidRPr="003326BC">
        <w:rPr>
          <w:rFonts w:ascii="Times New Roman" w:hAnsi="Times New Roman" w:cs="Times New Roman"/>
        </w:rPr>
        <w:t>2024</w:t>
      </w:r>
    </w:p>
    <w:p w14:paraId="6D071076" w14:textId="77777777" w:rsidR="00B1190E" w:rsidRPr="00755867" w:rsidRDefault="00B05361">
      <w:pPr>
        <w:spacing w:line="252" w:lineRule="exact"/>
        <w:ind w:left="578"/>
        <w:rPr>
          <w:rFonts w:ascii="Times New Roman" w:hAnsi="Times New Roman" w:cs="Times New Roman"/>
        </w:rPr>
      </w:pPr>
      <w:proofErr w:type="gramStart"/>
      <w:r w:rsidRPr="00755867">
        <w:rPr>
          <w:rFonts w:ascii="Times New Roman" w:hAnsi="Times New Roman" w:cs="Times New Roman"/>
          <w:b/>
        </w:rPr>
        <w:t>Horário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Fase</w:t>
      </w:r>
      <w:proofErr w:type="gramEnd"/>
      <w:r w:rsidRPr="00755867">
        <w:rPr>
          <w:rFonts w:ascii="Times New Roman" w:hAnsi="Times New Roman" w:cs="Times New Roman"/>
          <w:b/>
        </w:rPr>
        <w:t xml:space="preserve"> de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Lances:</w:t>
      </w:r>
      <w:r w:rsidRPr="00755867">
        <w:rPr>
          <w:rFonts w:ascii="Times New Roman" w:hAnsi="Times New Roman" w:cs="Times New Roman"/>
          <w:b/>
          <w:spacing w:val="2"/>
        </w:rPr>
        <w:t xml:space="preserve"> </w:t>
      </w:r>
      <w:r w:rsidRPr="00755867">
        <w:rPr>
          <w:rFonts w:ascii="Times New Roman" w:hAnsi="Times New Roman" w:cs="Times New Roman"/>
        </w:rPr>
        <w:t>08:00 às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14:00</w:t>
      </w:r>
    </w:p>
    <w:p w14:paraId="430F5DBA" w14:textId="78B72C86" w:rsidR="00B1190E" w:rsidRPr="00755867" w:rsidRDefault="00B05361">
      <w:pPr>
        <w:spacing w:before="2"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Link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de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Acesso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à</w:t>
      </w:r>
      <w:r w:rsidRPr="00755867">
        <w:rPr>
          <w:rFonts w:ascii="Times New Roman" w:hAnsi="Times New Roman" w:cs="Times New Roman"/>
          <w:b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Dispensa</w:t>
      </w:r>
      <w:r w:rsidRPr="00755867">
        <w:rPr>
          <w:rFonts w:ascii="Times New Roman" w:hAnsi="Times New Roman" w:cs="Times New Roman"/>
        </w:rPr>
        <w:t>: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5913EE" w:rsidRPr="00E71183">
        <w:rPr>
          <w:rFonts w:ascii="Times New Roman" w:hAnsi="Times New Roman" w:cs="Times New Roman"/>
        </w:rPr>
        <w:t>https</w:t>
      </w:r>
      <w:proofErr w:type="gramEnd"/>
      <w:r w:rsidR="005913EE" w:rsidRPr="00E71183">
        <w:rPr>
          <w:rFonts w:ascii="Times New Roman" w:hAnsi="Times New Roman" w:cs="Times New Roman"/>
        </w:rPr>
        <w:t>://licitanet.com.br/</w:t>
      </w:r>
      <w:r w:rsidR="005913EE">
        <w:rPr>
          <w:rFonts w:ascii="Times New Roman" w:hAnsi="Times New Roman" w:cs="Times New Roman"/>
        </w:rPr>
        <w:t xml:space="preserve"> </w:t>
      </w:r>
    </w:p>
    <w:p w14:paraId="3F8B80E9" w14:textId="77777777" w:rsidR="00B1190E" w:rsidRPr="00755867" w:rsidRDefault="00B05361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65DD4A67" w14:textId="77777777" w:rsidR="00B1190E" w:rsidRPr="00755867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755867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OBJETO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CONTRATAÇÃO DIRETA</w:t>
      </w:r>
    </w:p>
    <w:p w14:paraId="385D8B99" w14:textId="541C08AC" w:rsidR="00B1190E" w:rsidRPr="00755867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 xml:space="preserve">O objeto da presente dispensa é a escolha da proposta mais vantajosa para a </w:t>
      </w:r>
      <w:r w:rsidR="00F02156" w:rsidRPr="00755867">
        <w:rPr>
          <w:rFonts w:ascii="Times New Roman" w:hAnsi="Times New Roman" w:cs="Times New Roman"/>
        </w:rPr>
        <w:t>aquisição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>por dispensa de licitação, d</w:t>
      </w:r>
      <w:r w:rsidR="00F02156" w:rsidRPr="00755867">
        <w:rPr>
          <w:rFonts w:ascii="Times New Roman" w:hAnsi="Times New Roman" w:cs="Times New Roman"/>
        </w:rPr>
        <w:t>e</w:t>
      </w:r>
      <w:r w:rsidR="00D607C7">
        <w:rPr>
          <w:rFonts w:ascii="Times New Roman" w:hAnsi="Times New Roman" w:cs="Times New Roman"/>
        </w:rPr>
        <w:t xml:space="preserve"> </w:t>
      </w:r>
      <w:r w:rsidR="000442BD">
        <w:rPr>
          <w:rFonts w:ascii="Times New Roman" w:hAnsi="Times New Roman" w:cs="Times New Roman"/>
          <w:b/>
          <w:bCs/>
        </w:rPr>
        <w:t>AQUISIÇÃO DE EXTINTORES DE INCÊNDIO</w:t>
      </w:r>
      <w:r w:rsidR="006932E5"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b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nas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condições,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quantidades</w:t>
      </w:r>
      <w:r w:rsidRPr="00755867">
        <w:rPr>
          <w:rFonts w:ascii="Times New Roman" w:hAnsi="Times New Roman" w:cs="Times New Roman"/>
          <w:spacing w:val="-8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exigências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deste</w:t>
      </w:r>
      <w:r w:rsidRPr="00755867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Aviso</w:t>
      </w:r>
      <w:r w:rsidRPr="00755867">
        <w:rPr>
          <w:rFonts w:ascii="Times New Roman" w:hAnsi="Times New Roman" w:cs="Times New Roman"/>
          <w:spacing w:val="-9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9"/>
        </w:rPr>
        <w:t xml:space="preserve"> </w:t>
      </w:r>
      <w:r w:rsidR="000966A2">
        <w:rPr>
          <w:rFonts w:ascii="Times New Roman" w:hAnsi="Times New Roman" w:cs="Times New Roman"/>
        </w:rPr>
        <w:t>Dispensa Eletrônica</w:t>
      </w:r>
      <w:r w:rsidRPr="00755867">
        <w:rPr>
          <w:rFonts w:ascii="Times New Roman" w:hAnsi="Times New Roman" w:cs="Times New Roman"/>
        </w:rPr>
        <w:t xml:space="preserve"> 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anexos</w:t>
      </w:r>
      <w:proofErr w:type="gramEnd"/>
      <w:r w:rsidRPr="00755867">
        <w:rPr>
          <w:rFonts w:ascii="Times New Roman" w:hAnsi="Times New Roman" w:cs="Times New Roman"/>
        </w:rPr>
        <w:t>.</w:t>
      </w:r>
    </w:p>
    <w:p w14:paraId="49A99215" w14:textId="706DE8D9" w:rsidR="00B1190E" w:rsidRPr="000966A2" w:rsidRDefault="00B05361" w:rsidP="00AD64F7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/>
        <w:ind w:left="0" w:firstLine="567"/>
      </w:pP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="00F02156" w:rsidRPr="00AD64F7">
        <w:rPr>
          <w:rFonts w:ascii="Times New Roman" w:hAnsi="Times New Roman" w:cs="Times New Roman"/>
        </w:rPr>
        <w:t>aquisição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ocorrerá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conforme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tabela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abaixo.</w:t>
      </w:r>
    </w:p>
    <w:p w14:paraId="41B19FD5" w14:textId="77777777" w:rsidR="000966A2" w:rsidRPr="00AD64F7" w:rsidRDefault="000966A2" w:rsidP="000966A2">
      <w:pPr>
        <w:tabs>
          <w:tab w:val="left" w:pos="1007"/>
        </w:tabs>
        <w:spacing w:before="2" w:after="1"/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253"/>
        <w:gridCol w:w="709"/>
        <w:gridCol w:w="1763"/>
        <w:gridCol w:w="1275"/>
        <w:gridCol w:w="1360"/>
      </w:tblGrid>
      <w:tr w:rsidR="00160B04" w14:paraId="2D2E1F2C" w14:textId="610B6E7C" w:rsidTr="007E19F8">
        <w:trPr>
          <w:trHeight w:val="385"/>
        </w:trPr>
        <w:tc>
          <w:tcPr>
            <w:tcW w:w="500" w:type="dxa"/>
          </w:tcPr>
          <w:p w14:paraId="7C097FC0" w14:textId="77777777" w:rsidR="00160B04" w:rsidRDefault="00160B04" w:rsidP="0022682D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  <w:bookmarkStart w:id="1" w:name="_Hlk160621624"/>
          </w:p>
          <w:p w14:paraId="1376ECED" w14:textId="77777777" w:rsidR="00160B04" w:rsidRDefault="00160B04" w:rsidP="0022682D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  <w:p w14:paraId="546C0375" w14:textId="77777777" w:rsidR="00160B04" w:rsidRDefault="00160B04" w:rsidP="0022682D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53" w:type="dxa"/>
          </w:tcPr>
          <w:p w14:paraId="32BEF163" w14:textId="77777777" w:rsidR="00160B04" w:rsidRPr="0022682D" w:rsidRDefault="00160B04" w:rsidP="00136D8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</w:p>
          <w:p w14:paraId="4ECD84A8" w14:textId="62FD8407" w:rsidR="00160B04" w:rsidRPr="0022682D" w:rsidRDefault="00160B04" w:rsidP="00136D8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material</w:t>
            </w:r>
          </w:p>
          <w:p w14:paraId="33EF4075" w14:textId="651DCE0D" w:rsidR="00160B04" w:rsidRPr="0022682D" w:rsidRDefault="00160B04" w:rsidP="0022682D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caps/>
                <w:color w:val="000000"/>
                <w:lang w:eastAsia="pt-BR"/>
              </w:rPr>
              <w:tab/>
            </w:r>
          </w:p>
        </w:tc>
        <w:tc>
          <w:tcPr>
            <w:tcW w:w="709" w:type="dxa"/>
          </w:tcPr>
          <w:p w14:paraId="7C88A8EF" w14:textId="77777777" w:rsidR="00160B04" w:rsidRPr="0022682D" w:rsidRDefault="00160B04" w:rsidP="00136D84">
            <w:pPr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  <w:p w14:paraId="21C5D043" w14:textId="77777777" w:rsidR="00160B04" w:rsidRPr="0022682D" w:rsidRDefault="00160B04" w:rsidP="00136D8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un</w:t>
            </w:r>
          </w:p>
          <w:p w14:paraId="3CD3627F" w14:textId="77777777" w:rsidR="00160B04" w:rsidRPr="0022682D" w:rsidRDefault="00160B04" w:rsidP="00136D84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</w:tc>
        <w:tc>
          <w:tcPr>
            <w:tcW w:w="1763" w:type="dxa"/>
          </w:tcPr>
          <w:p w14:paraId="147678E8" w14:textId="77777777" w:rsidR="00160B04" w:rsidRPr="0022682D" w:rsidRDefault="00160B04" w:rsidP="00136D84">
            <w:pPr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  <w:p w14:paraId="20091CCC" w14:textId="77777777" w:rsidR="00160B04" w:rsidRPr="0022682D" w:rsidRDefault="00160B04" w:rsidP="00136D8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quantidade</w:t>
            </w:r>
          </w:p>
          <w:p w14:paraId="18A280A6" w14:textId="77777777" w:rsidR="00160B04" w:rsidRPr="0022682D" w:rsidRDefault="00160B04" w:rsidP="00136D84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14:paraId="0D899D1A" w14:textId="77777777" w:rsidR="00160B04" w:rsidRDefault="00160B04" w:rsidP="00160B0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</w:p>
          <w:p w14:paraId="1D0A3404" w14:textId="7CC4309B" w:rsidR="00160B04" w:rsidRPr="00160B04" w:rsidRDefault="00160B04" w:rsidP="00160B0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  <w:r w:rsidRPr="00160B04"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  <w:t>VALOR UNIT.</w:t>
            </w:r>
          </w:p>
        </w:tc>
        <w:tc>
          <w:tcPr>
            <w:tcW w:w="1360" w:type="dxa"/>
          </w:tcPr>
          <w:p w14:paraId="454F1A4D" w14:textId="77777777" w:rsidR="00160B04" w:rsidRDefault="00160B04" w:rsidP="00160B0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</w:p>
          <w:p w14:paraId="0E9A6856" w14:textId="735CAC69" w:rsidR="00160B04" w:rsidRPr="00160B04" w:rsidRDefault="00160B04" w:rsidP="00160B04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  <w:r w:rsidRPr="00160B04"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  <w:t>VALOR TOTAL</w:t>
            </w:r>
          </w:p>
        </w:tc>
      </w:tr>
      <w:tr w:rsidR="00160B04" w:rsidRPr="00EB4A00" w14:paraId="170D54FA" w14:textId="0A46E7A9" w:rsidTr="007E1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E80A" w14:textId="1B76F37C" w:rsidR="00160B04" w:rsidRPr="00EB4A00" w:rsidRDefault="00160B04" w:rsidP="007E19F8">
            <w:pPr>
              <w:spacing w:line="360" w:lineRule="auto"/>
              <w:ind w:left="57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  </w:t>
            </w:r>
            <w:proofErr w:type="gramStart"/>
            <w:r w:rsidR="007E19F8">
              <w:rPr>
                <w:rFonts w:ascii="Cambria" w:hAnsi="Cambria" w:cs="Cambria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7BC8" w14:textId="06FA99E7" w:rsidR="00160B04" w:rsidRPr="0022682D" w:rsidRDefault="00160B04" w:rsidP="000442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2682D">
              <w:rPr>
                <w:rFonts w:ascii="Times New Roman" w:hAnsi="Times New Roman" w:cs="Times New Roman"/>
              </w:rPr>
              <w:t>EXTINTOR DE INCÊNDIO TIPO PÓ QUÍMICO</w:t>
            </w:r>
            <w:r w:rsidR="007E19F8">
              <w:rPr>
                <w:rFonts w:ascii="Times New Roman" w:hAnsi="Times New Roman" w:cs="Times New Roman"/>
              </w:rPr>
              <w:t xml:space="preserve"> 2-</w:t>
            </w:r>
            <w:proofErr w:type="gramStart"/>
            <w:r w:rsidR="007E19F8">
              <w:rPr>
                <w:rFonts w:ascii="Times New Roman" w:hAnsi="Times New Roman" w:cs="Times New Roman"/>
              </w:rPr>
              <w:t>A:</w:t>
            </w:r>
            <w:proofErr w:type="gramEnd"/>
            <w:r w:rsidR="007E19F8">
              <w:rPr>
                <w:rFonts w:ascii="Times New Roman" w:hAnsi="Times New Roman" w:cs="Times New Roman"/>
              </w:rPr>
              <w:t>20-B:C, CAPACIDADE 4 KG.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91AE" w14:textId="77777777" w:rsidR="00160B04" w:rsidRPr="0022682D" w:rsidRDefault="00160B04" w:rsidP="00136D84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22682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9AE0" w14:textId="77777777" w:rsidR="00160B04" w:rsidRPr="0022682D" w:rsidRDefault="00160B04" w:rsidP="00136D84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22682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5C4A" w14:textId="43455B5C" w:rsidR="00160B04" w:rsidRPr="0022682D" w:rsidRDefault="007E19F8" w:rsidP="00136D84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R$ 180,14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F697" w14:textId="40308425" w:rsidR="00160B04" w:rsidRPr="0022682D" w:rsidRDefault="007E19F8" w:rsidP="00136D84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R$ 1.621,26</w:t>
            </w:r>
          </w:p>
        </w:tc>
      </w:tr>
      <w:bookmarkEnd w:id="1"/>
    </w:tbl>
    <w:p w14:paraId="7431AE5C" w14:textId="77777777" w:rsidR="00AD64F7" w:rsidRDefault="00AD64F7" w:rsidP="00AD64F7">
      <w:pPr>
        <w:tabs>
          <w:tab w:val="left" w:pos="1007"/>
        </w:tabs>
        <w:spacing w:before="2" w:after="1"/>
      </w:pPr>
    </w:p>
    <w:p w14:paraId="32A87B51" w14:textId="77777777" w:rsidR="00AD64F7" w:rsidRDefault="00AD64F7" w:rsidP="00E71183">
      <w:pPr>
        <w:spacing w:line="250" w:lineRule="exact"/>
        <w:ind w:left="567"/>
        <w:jc w:val="center"/>
        <w:rPr>
          <w:rFonts w:ascii="Times New Roman" w:hAnsi="Times New Roman" w:cs="Times New Roman"/>
        </w:rPr>
      </w:pPr>
    </w:p>
    <w:p w14:paraId="60A37283" w14:textId="4C63FB32" w:rsidR="00AD64F7" w:rsidRPr="00AD64F7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1.2.1.</w:t>
      </w:r>
      <w:r w:rsidRPr="00AD64F7">
        <w:rPr>
          <w:rFonts w:ascii="Times New Roman" w:hAnsi="Times New Roman" w:cs="Times New Roman"/>
        </w:rPr>
        <w:tab/>
        <w:t>Havendo mais de um item, faculta-se ao fornecedor a apresentação de proposta contendo oferta ou participação em quantos forem de seu interesse, dentre os itens.</w:t>
      </w:r>
    </w:p>
    <w:p w14:paraId="796CE5E0" w14:textId="77777777" w:rsidR="00AD64F7" w:rsidRPr="00AD64F7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1.3.</w:t>
      </w:r>
      <w:r w:rsidRPr="00AD64F7">
        <w:rPr>
          <w:rFonts w:ascii="Times New Roman" w:hAnsi="Times New Roman" w:cs="Times New Roman"/>
        </w:rPr>
        <w:tab/>
        <w:t>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14:paraId="61BBBDDB" w14:textId="77777777" w:rsidR="00AD64F7" w:rsidRPr="00AD64F7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1.4.</w:t>
      </w:r>
      <w:r w:rsidRPr="00AD64F7">
        <w:rPr>
          <w:rFonts w:ascii="Times New Roman" w:hAnsi="Times New Roman" w:cs="Times New Roman"/>
        </w:rPr>
        <w:tab/>
        <w:t xml:space="preserve">Salvo exceções, o procedimento de publicação do Aviso de Dispensa, será precedido da coleta de no mínimo </w:t>
      </w:r>
      <w:proofErr w:type="gramStart"/>
      <w:r w:rsidRPr="00AD64F7">
        <w:rPr>
          <w:rFonts w:ascii="Times New Roman" w:hAnsi="Times New Roman" w:cs="Times New Roman"/>
        </w:rPr>
        <w:t>3</w:t>
      </w:r>
      <w:proofErr w:type="gramEnd"/>
      <w:r w:rsidRPr="00AD64F7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</w:p>
    <w:p w14:paraId="60A11E85" w14:textId="01818DE4" w:rsidR="00B1190E" w:rsidRPr="00AD64F7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1.5.</w:t>
      </w:r>
      <w:r w:rsidRPr="00AD64F7">
        <w:rPr>
          <w:rFonts w:ascii="Times New Roman" w:hAnsi="Times New Roman" w:cs="Times New Roman"/>
        </w:rPr>
        <w:tab/>
        <w:t>As propostas colhidas de fornecimento ou prestação de serviços são referência para a contratação pretendida, e serão consideradas para efeito de adjudicação do objeto.</w:t>
      </w:r>
      <w:bookmarkStart w:id="2" w:name="_Hlk159225053"/>
    </w:p>
    <w:bookmarkEnd w:id="2"/>
    <w:p w14:paraId="201CAD42" w14:textId="77777777" w:rsidR="00B1190E" w:rsidRPr="0097574C" w:rsidRDefault="00B1190E" w:rsidP="00167AE6">
      <w:pPr>
        <w:pStyle w:val="Corpodetexto"/>
        <w:spacing w:before="9"/>
        <w:ind w:left="0"/>
        <w:jc w:val="both"/>
        <w:rPr>
          <w:rFonts w:ascii="Times New Roman" w:hAnsi="Times New Roman" w:cs="Times New Roman"/>
          <w:sz w:val="21"/>
        </w:rPr>
      </w:pPr>
    </w:p>
    <w:p w14:paraId="072F87C2" w14:textId="77777777" w:rsidR="00B1190E" w:rsidRPr="0097574C" w:rsidRDefault="00B05361" w:rsidP="00167AE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PARTICIPAÇÃO 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</w:p>
    <w:p w14:paraId="4577DB98" w14:textId="77777777" w:rsidR="00B1190E" w:rsidRPr="0097574C" w:rsidRDefault="00B1190E" w:rsidP="00167AE6">
      <w:pPr>
        <w:pStyle w:val="Corpodetexto"/>
        <w:spacing w:before="1"/>
        <w:ind w:left="0"/>
        <w:jc w:val="both"/>
        <w:rPr>
          <w:rFonts w:ascii="Times New Roman" w:hAnsi="Times New Roman" w:cs="Times New Roman"/>
          <w:b/>
          <w:sz w:val="20"/>
        </w:rPr>
      </w:pPr>
    </w:p>
    <w:p w14:paraId="22301FF3" w14:textId="36C8FC3A" w:rsidR="00B1190E" w:rsidRPr="00E71183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participação na presente dispensa eletrônica ocorrerá por meio do Sistema de Dispensa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://licitanet.com.br/.</w:t>
      </w:r>
    </w:p>
    <w:p w14:paraId="2B467CED" w14:textId="0F474F96" w:rsidR="00B1190E" w:rsidRPr="0097574C" w:rsidRDefault="00B05361" w:rsidP="00167AE6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divulgado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publicações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proofErr w:type="gramStart"/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r w:rsidR="001F3634" w:rsidRPr="0097574C">
        <w:rPr>
          <w:rFonts w:ascii="Times New Roman" w:hAnsi="Times New Roman" w:cs="Times New Roman"/>
          <w:color w:val="0462C1"/>
          <w:spacing w:val="-1"/>
          <w:u w:val="single" w:color="0462C1"/>
        </w:rPr>
        <w:t xml:space="preserve"> </w:t>
      </w:r>
      <w:proofErr w:type="gramEnd"/>
      <w:r w:rsidR="001F3634" w:rsidRPr="00E71183">
        <w:rPr>
          <w:rFonts w:ascii="Times New Roman" w:hAnsi="Times New Roman" w:cs="Times New Roman"/>
        </w:rPr>
        <w:t>www.arapua.mg.gov.br</w:t>
      </w:r>
      <w:r w:rsidRPr="0097574C">
        <w:rPr>
          <w:rFonts w:ascii="Times New Roman" w:hAnsi="Times New Roman" w:cs="Times New Roman"/>
          <w:color w:val="0462C1"/>
          <w:spacing w:val="-13"/>
        </w:rPr>
        <w:t xml:space="preserve"> </w:t>
      </w:r>
      <w:r w:rsidR="00F02156" w:rsidRPr="0097574C">
        <w:rPr>
          <w:rFonts w:ascii="Times New Roman" w:hAnsi="Times New Roman" w:cs="Times New Roman"/>
        </w:rPr>
        <w:t>.</w:t>
      </w:r>
    </w:p>
    <w:p w14:paraId="4A336D29" w14:textId="4561B6FB" w:rsidR="00B1190E" w:rsidRPr="00E71183" w:rsidRDefault="00B05361" w:rsidP="00167AE6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 acessado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 portal e as propostas de fornecimento ou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pelo </w:t>
      </w:r>
      <w:hyperlink r:id="rId10">
        <w:r w:rsidRPr="0097574C">
          <w:rPr>
            <w:rFonts w:ascii="Times New Roman" w:hAnsi="Times New Roman" w:cs="Times New Roman"/>
          </w:rPr>
          <w:t>endereço:</w:t>
        </w:r>
        <w:r w:rsidRPr="0097574C">
          <w:rPr>
            <w:rFonts w:ascii="Times New Roman" w:hAnsi="Times New Roman" w:cs="Times New Roman"/>
            <w:color w:val="0462C1"/>
            <w:spacing w:val="1"/>
          </w:rPr>
          <w:t xml:space="preserve"> </w:t>
        </w:r>
      </w:hyperlink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://licitanet.com.br/.</w:t>
      </w:r>
    </w:p>
    <w:p w14:paraId="31EF884D" w14:textId="77777777" w:rsidR="00B1190E" w:rsidRPr="0097574C" w:rsidRDefault="00B05361" w:rsidP="00167AE6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é o responsável por qualquer transação efetuada diretamente ou por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representante no Sistema de Dispensa Eletrônica, não cabendo ao provedor do Sistema ou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uso indevido da senha,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ainda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terceiros.</w:t>
      </w:r>
    </w:p>
    <w:p w14:paraId="4D4CB39C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participar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fornecedores:</w:t>
      </w:r>
    </w:p>
    <w:p w14:paraId="12934602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Consórcio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empresas,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constituição;</w:t>
      </w:r>
    </w:p>
    <w:p w14:paraId="36F18881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Empresas em processo de recuperação judicial, falência ou </w:t>
      </w:r>
      <w:proofErr w:type="gramStart"/>
      <w:r w:rsidRPr="0097574C">
        <w:rPr>
          <w:rFonts w:ascii="Times New Roman" w:hAnsi="Times New Roman" w:cs="Times New Roman"/>
        </w:rPr>
        <w:t>sob concordata</w:t>
      </w:r>
      <w:proofErr w:type="gramEnd"/>
      <w:r w:rsidRPr="0097574C">
        <w:rPr>
          <w:rFonts w:ascii="Times New Roman" w:hAnsi="Times New Roman" w:cs="Times New Roman"/>
        </w:rPr>
        <w:t>, concurso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6B0E852B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inidôneas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Pública;</w:t>
      </w:r>
    </w:p>
    <w:p w14:paraId="2717A754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temporariamente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suspensas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direito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este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Município;</w:t>
      </w:r>
    </w:p>
    <w:p w14:paraId="517AF9C9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2º do artigo 9º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14;</w:t>
      </w:r>
    </w:p>
    <w:p w14:paraId="75CD7DAA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bem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as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pessoas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ligadas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9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qualquer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deles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matrimônio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parentesco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afim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sanguíneo,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até segundo grau, ou por adoção, bem como empresas que tenham servidor municipal 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proprietário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sócio;</w:t>
      </w:r>
    </w:p>
    <w:p w14:paraId="35413B8D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42"/>
        </w:rPr>
        <w:t xml:space="preserve"> </w:t>
      </w:r>
      <w:r w:rsidRPr="0097574C">
        <w:rPr>
          <w:rFonts w:ascii="Times New Roman" w:hAnsi="Times New Roman" w:cs="Times New Roman"/>
        </w:rPr>
        <w:t>cujo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social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incompatível</w:t>
      </w:r>
      <w:r w:rsidRPr="0097574C">
        <w:rPr>
          <w:rFonts w:ascii="Times New Roman" w:hAnsi="Times New Roman" w:cs="Times New Roman"/>
          <w:spacing w:val="4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licitação;</w:t>
      </w:r>
    </w:p>
    <w:p w14:paraId="2296700F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esteja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autorizada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funcionar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País;</w:t>
      </w:r>
    </w:p>
    <w:p w14:paraId="0055AF24" w14:textId="77777777" w:rsidR="00B1190E" w:rsidRPr="0097574C" w:rsidRDefault="00B05361" w:rsidP="00167AE6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demais</w:t>
      </w:r>
      <w:proofErr w:type="gramEnd"/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hipóteses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legislação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vigente;</w:t>
      </w:r>
    </w:p>
    <w:p w14:paraId="722CBAB0" w14:textId="77777777" w:rsidR="00B1190E" w:rsidRPr="0097574C" w:rsidRDefault="00B05361" w:rsidP="00167AE6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atendam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deste Edital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seu(s)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anexo(s).</w:t>
      </w:r>
    </w:p>
    <w:p w14:paraId="3902DE23" w14:textId="77777777" w:rsidR="00B1190E" w:rsidRPr="0097574C" w:rsidRDefault="00B05361" w:rsidP="00167AE6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descumprimento,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 sujeita às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cabíveis.</w:t>
      </w:r>
    </w:p>
    <w:p w14:paraId="3E10B1AB" w14:textId="77777777" w:rsidR="00B1190E" w:rsidRPr="0097574C" w:rsidRDefault="00B05361" w:rsidP="00167AE6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Cabe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vedações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elencadas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mediante consulta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meios legais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disponíveis.</w:t>
      </w:r>
    </w:p>
    <w:p w14:paraId="217CB581" w14:textId="77777777" w:rsidR="00B1190E" w:rsidRPr="0097574C" w:rsidRDefault="00B05361" w:rsidP="00167AE6">
      <w:pPr>
        <w:pStyle w:val="Corpodetexto"/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2.4 -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natureza,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somente em nome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84BDB2C" w14:textId="77777777" w:rsidR="00B1190E" w:rsidRPr="0097574C" w:rsidRDefault="00B1190E" w:rsidP="00167AE6">
      <w:pPr>
        <w:pStyle w:val="Corpodetexto"/>
        <w:spacing w:before="9"/>
        <w:ind w:left="0"/>
        <w:jc w:val="both"/>
        <w:rPr>
          <w:rFonts w:ascii="Times New Roman" w:hAnsi="Times New Roman" w:cs="Times New Roman"/>
          <w:sz w:val="21"/>
        </w:rPr>
      </w:pPr>
    </w:p>
    <w:p w14:paraId="21240180" w14:textId="77777777" w:rsidR="00B1190E" w:rsidRPr="0097574C" w:rsidRDefault="00B05361" w:rsidP="00167AE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 CADASTRAMENTO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</w:p>
    <w:p w14:paraId="7D5A4F28" w14:textId="77777777" w:rsidR="00B1190E" w:rsidRPr="0097574C" w:rsidRDefault="00B1190E" w:rsidP="00167AE6">
      <w:pPr>
        <w:pStyle w:val="Corpodetexto"/>
        <w:spacing w:before="2"/>
        <w:ind w:left="0"/>
        <w:jc w:val="both"/>
        <w:rPr>
          <w:rFonts w:ascii="Times New Roman" w:hAnsi="Times New Roman" w:cs="Times New Roman"/>
          <w:b/>
          <w:sz w:val="20"/>
        </w:rPr>
      </w:pPr>
    </w:p>
    <w:p w14:paraId="0C9BB290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ingresso do fornecedor na disputa da dispensa eletrônica ocorrerá com o cadastramento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 proposta inicial,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4C1DE9B2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interessado,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divulgação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encaminhará,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exclusivamente por meio do Sistema de Dispensa Eletrônica, a proposta com a descrição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objeto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ofertado,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marca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modelo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produto,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preço,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estabelecidos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procedimento.</w:t>
      </w:r>
    </w:p>
    <w:p w14:paraId="329B3206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Todas as especificações do objeto contidas na proposta, em especial o preço 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vinculam a Contratada.</w:t>
      </w:r>
    </w:p>
    <w:p w14:paraId="06DADA4A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operacionais,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encargos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indiretamente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97574C" w:rsidRDefault="00B05361" w:rsidP="00167AE6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compreende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integralidade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atendimento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trabalhistas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assegurados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leis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trabalhistas,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conduta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vigentes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 de entrega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13741EC3" w14:textId="77777777" w:rsidR="00B1190E" w:rsidRPr="0097574C" w:rsidRDefault="00B05361" w:rsidP="00167AE6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preços ofertados, tanto na proposta inicial, quanto na etapa de lances, serão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alteração,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alegação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erro,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pretexto.</w:t>
      </w:r>
    </w:p>
    <w:p w14:paraId="68CCEB1D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o regime tributário da empresa implicar o recolhimento de tributos em percentuais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empresa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últimos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doze meses.</w:t>
      </w:r>
    </w:p>
    <w:p w14:paraId="1864B44B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Independentemente do percentual do tributo que constar da planilha, no pagamento 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 percentuais estabelecidos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 legislação vigente.</w:t>
      </w:r>
    </w:p>
    <w:p w14:paraId="6A656547" w14:textId="5A05C2EB" w:rsidR="00B1190E" w:rsidRPr="0097574C" w:rsidRDefault="00B05361" w:rsidP="00167AE6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valor do Imposto de Renda deverá ser informado na nota fiscal emitida no decorrer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RFB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1234/2012,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regulamentada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 Município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.</w:t>
      </w:r>
    </w:p>
    <w:p w14:paraId="4EEB524C" w14:textId="77777777" w:rsidR="00B1190E" w:rsidRPr="0097574C" w:rsidRDefault="00B05361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Pessoas jurídicas amparadas por isenção, por não incidência ou por alíquota zero do 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pena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sobre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percentual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correspondente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natureza do bem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serviço.</w:t>
      </w:r>
    </w:p>
    <w:p w14:paraId="34C110F7" w14:textId="77777777" w:rsidR="00B1190E" w:rsidRPr="0097574C" w:rsidRDefault="00B05361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PIS,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COFINS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CSLL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passíveis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devido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1.454/2004.</w:t>
      </w:r>
    </w:p>
    <w:p w14:paraId="15958073" w14:textId="1B6B26D5" w:rsidR="00B1190E" w:rsidRPr="0097574C" w:rsidRDefault="00B05361" w:rsidP="0097574C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apresentação das propostas implica obrigatoriedade do cumprimento das disposições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nelas contidas, em conformidade com o que dispõe o Termo de Referência</w:t>
      </w:r>
      <w:r w:rsidRPr="0097574C">
        <w:rPr>
          <w:rFonts w:ascii="Times New Roman" w:hAnsi="Times New Roman" w:cs="Times New Roman"/>
          <w:i/>
        </w:rPr>
        <w:t>, Projeto Básico e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>Projeto Executivo em os havendo</w:t>
      </w:r>
      <w:r w:rsidRPr="0097574C">
        <w:rPr>
          <w:rFonts w:ascii="Times New Roman" w:hAnsi="Times New Roman" w:cs="Times New Roman"/>
        </w:rPr>
        <w:t>, assumindo o proponente o compromisso de executar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termos,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fornecer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materiais,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equipamentos,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ferramentas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utensílios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necessários,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quantidades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qualidades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adequadas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perfeita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contratual,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promovendo,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requerido,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substituição</w:t>
      </w:r>
      <w:proofErr w:type="gramEnd"/>
      <w:r w:rsidRPr="0097574C">
        <w:rPr>
          <w:rFonts w:ascii="Times New Roman" w:hAnsi="Times New Roman" w:cs="Times New Roman"/>
        </w:rPr>
        <w:t>.</w:t>
      </w:r>
    </w:p>
    <w:p w14:paraId="236D7F97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cadastramento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importará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compromisso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Aceitação,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por seu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declarações:</w:t>
      </w:r>
    </w:p>
    <w:p w14:paraId="3AC48618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inexistem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impeditivos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obrigatoriedade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declarar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ocorrências posteriores;</w:t>
      </w:r>
    </w:p>
    <w:p w14:paraId="20591013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ciente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contidas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e seus anexos;</w:t>
      </w:r>
    </w:p>
    <w:p w14:paraId="13CA7C13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</w:rPr>
        <w:t xml:space="preserve"> que se responsabiliza pelas transações que forem efetuadas no sistema, assumindo-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firmes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verdadeiras;</w:t>
      </w:r>
    </w:p>
    <w:p w14:paraId="5A06B034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</w:rPr>
        <w:t xml:space="preserve"> que cumpre as exigências de reserva de cargos para pessoa com deficiência e 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 Previdência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trata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hyperlink r:id="rId11" w:anchor="art93">
        <w:r w:rsidRPr="0097574C">
          <w:rPr>
            <w:rFonts w:ascii="Times New Roman" w:hAnsi="Times New Roman" w:cs="Times New Roman"/>
          </w:rPr>
          <w:t>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1"/>
          </w:rPr>
          <w:t xml:space="preserve"> </w:t>
        </w:r>
        <w:r w:rsidRPr="0097574C">
          <w:rPr>
            <w:rFonts w:ascii="Times New Roman" w:hAnsi="Times New Roman" w:cs="Times New Roman"/>
          </w:rPr>
          <w:t>93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Lei nº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8.213/91</w:t>
        </w:r>
      </w:hyperlink>
      <w:r w:rsidRPr="0097574C">
        <w:rPr>
          <w:rFonts w:ascii="Times New Roman" w:hAnsi="Times New Roman" w:cs="Times New Roman"/>
        </w:rPr>
        <w:t>.</w:t>
      </w:r>
    </w:p>
    <w:p w14:paraId="4DA2A9C9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</w:t>
      </w:r>
      <w:proofErr w:type="gramEnd"/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18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perigoso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hyperlink r:id="rId12">
        <w:r w:rsidRPr="0097574C">
          <w:rPr>
            <w:rFonts w:ascii="Times New Roman" w:hAnsi="Times New Roman" w:cs="Times New Roman"/>
          </w:rPr>
          <w:t>artigo 7°,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XXXIII,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da Constituição</w:t>
        </w:r>
      </w:hyperlink>
      <w:r w:rsidRPr="0097574C">
        <w:rPr>
          <w:rFonts w:ascii="Times New Roman" w:hAnsi="Times New Roman" w:cs="Times New Roman"/>
        </w:rPr>
        <w:t>;</w:t>
      </w:r>
    </w:p>
    <w:p w14:paraId="74585743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proposta de fornecedor enquadrado como microempresa, empresa de pequeno porte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hyperlink r:id="rId13" w:anchor="art3">
        <w:r w:rsidRPr="0097574C">
          <w:rPr>
            <w:rFonts w:ascii="Times New Roman" w:hAnsi="Times New Roman" w:cs="Times New Roman"/>
          </w:rPr>
          <w:t>artigo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3°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Lei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Complementar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nº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123/2006</w:t>
        </w:r>
      </w:hyperlink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estando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nos </w:t>
      </w:r>
      <w:hyperlink r:id="rId14" w:anchor="art4§1">
        <w:r w:rsidRPr="0097574C">
          <w:rPr>
            <w:rFonts w:ascii="Times New Roman" w:hAnsi="Times New Roman" w:cs="Times New Roman"/>
          </w:rPr>
          <w:t>§§ 1º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ao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3º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4º,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Lei n.º</w:t>
        </w:r>
        <w:r w:rsidRPr="0097574C">
          <w:rPr>
            <w:rFonts w:ascii="Times New Roman" w:hAnsi="Times New Roman" w:cs="Times New Roman"/>
            <w:spacing w:val="4"/>
          </w:rPr>
          <w:t xml:space="preserve"> </w:t>
        </w:r>
        <w:r w:rsidRPr="0097574C">
          <w:rPr>
            <w:rFonts w:ascii="Times New Roman" w:hAnsi="Times New Roman" w:cs="Times New Roman"/>
          </w:rPr>
          <w:t>14.133/</w:t>
        </w:r>
        <w:proofErr w:type="gramStart"/>
        <w:r w:rsidRPr="0097574C">
          <w:rPr>
            <w:rFonts w:ascii="Times New Roman" w:hAnsi="Times New Roman" w:cs="Times New Roman"/>
          </w:rPr>
          <w:t>2021.</w:t>
        </w:r>
        <w:proofErr w:type="gramEnd"/>
      </w:hyperlink>
    </w:p>
    <w:p w14:paraId="7C189DF9" w14:textId="77777777" w:rsidR="00B1190E" w:rsidRPr="0097574C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57714461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</w:p>
    <w:p w14:paraId="2F591EDF" w14:textId="77777777" w:rsidR="00B1190E" w:rsidRPr="0097574C" w:rsidRDefault="00B1190E">
      <w:pPr>
        <w:pStyle w:val="Corpodetexto"/>
        <w:spacing w:before="4"/>
        <w:ind w:left="0"/>
        <w:rPr>
          <w:rFonts w:ascii="Times New Roman" w:hAnsi="Times New Roman" w:cs="Times New Roman"/>
          <w:b/>
          <w:sz w:val="20"/>
        </w:rPr>
      </w:pPr>
    </w:p>
    <w:p w14:paraId="09021E7E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partir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será automaticamente aberta pelo sistema para o envio de lances públicos e sucessivos,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 por meio do sistema eletrônico, sendo encerrado no horário de finalização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já previsto neste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31587435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Iniciada a etapa competitiva, os fornecedores deverão encaminhar lances exclusivamente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sendo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imediatamente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informados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recebimento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consignado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registro.</w:t>
      </w:r>
    </w:p>
    <w:p w14:paraId="296EE415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unitário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1E30B067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fornecedor somente poderá oferecer valor inferior ou maior percentual de desconto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 último lance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 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registrado pelo sistema.</w:t>
      </w:r>
    </w:p>
    <w:p w14:paraId="4CEC30CA" w14:textId="39149F90" w:rsidR="00B1190E" w:rsidRPr="0097574C" w:rsidRDefault="00B05361" w:rsidP="0097574C">
      <w:pPr>
        <w:tabs>
          <w:tab w:val="left" w:pos="1191"/>
        </w:tabs>
        <w:ind w:left="578" w:right="573"/>
        <w:rPr>
          <w:rFonts w:ascii="Times New Roman" w:hAnsi="Times New Roman" w:cs="Times New Roman"/>
          <w:b/>
          <w:bCs/>
          <w:i/>
        </w:rPr>
      </w:pPr>
      <w:r w:rsidRPr="0097574C">
        <w:rPr>
          <w:rFonts w:ascii="Times New Roman" w:hAnsi="Times New Roman" w:cs="Times New Roman"/>
        </w:rPr>
        <w:t xml:space="preserve">O </w:t>
      </w:r>
      <w:r w:rsidRPr="0097574C">
        <w:rPr>
          <w:rFonts w:ascii="Times New Roman" w:hAnsi="Times New Roman" w:cs="Times New Roman"/>
          <w:b/>
        </w:rPr>
        <w:t xml:space="preserve">intervalo mínimo </w:t>
      </w:r>
      <w:r w:rsidRPr="0097574C">
        <w:rPr>
          <w:rFonts w:ascii="Times New Roman" w:hAnsi="Times New Roman" w:cs="Times New Roman"/>
        </w:rPr>
        <w:t>de diferença de valores ou percentuais entre os lances, que incidirá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intermediários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quanto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cobrir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melhor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oferta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="0097574C" w:rsidRPr="0097574C">
        <w:rPr>
          <w:rFonts w:ascii="Times New Roman" w:hAnsi="Times New Roman" w:cs="Times New Roman"/>
          <w:spacing w:val="-10"/>
        </w:rPr>
        <w:t xml:space="preserve">de </w:t>
      </w:r>
      <w:r w:rsidR="007E19F8">
        <w:rPr>
          <w:rFonts w:ascii="Times New Roman" w:hAnsi="Times New Roman" w:cs="Times New Roman"/>
          <w:b/>
          <w:bCs/>
          <w:spacing w:val="-10"/>
        </w:rPr>
        <w:t>R$ 10,00</w:t>
      </w:r>
      <w:proofErr w:type="gramStart"/>
      <w:r w:rsidR="00167AE6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7E19F8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gramEnd"/>
      <w:r w:rsidR="007E19F8">
        <w:rPr>
          <w:rFonts w:ascii="Times New Roman" w:hAnsi="Times New Roman" w:cs="Times New Roman"/>
          <w:b/>
          <w:bCs/>
          <w:spacing w:val="-10"/>
        </w:rPr>
        <w:t>(DEZ</w:t>
      </w:r>
      <w:r w:rsidR="0097574C" w:rsidRPr="0097574C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7E19F8">
        <w:rPr>
          <w:rFonts w:ascii="Times New Roman" w:hAnsi="Times New Roman" w:cs="Times New Roman"/>
          <w:b/>
          <w:bCs/>
          <w:spacing w:val="-10"/>
        </w:rPr>
        <w:t>REAIS</w:t>
      </w:r>
      <w:r w:rsidR="0097574C" w:rsidRPr="0097574C">
        <w:rPr>
          <w:rFonts w:ascii="Times New Roman" w:hAnsi="Times New Roman" w:cs="Times New Roman"/>
          <w:b/>
          <w:bCs/>
          <w:spacing w:val="-10"/>
        </w:rPr>
        <w:t>)</w:t>
      </w:r>
      <w:r w:rsidR="0097574C" w:rsidRPr="0097574C">
        <w:rPr>
          <w:rFonts w:ascii="Times New Roman" w:hAnsi="Times New Roman" w:cs="Times New Roman"/>
          <w:b/>
          <w:bCs/>
        </w:rPr>
        <w:t>.</w:t>
      </w:r>
    </w:p>
    <w:p w14:paraId="1C189944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iguais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aquele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recebido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primeiro 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sistema.</w:t>
      </w:r>
    </w:p>
    <w:p w14:paraId="76BC7E0C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fornecedor 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apresente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concorrerá com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</w:p>
    <w:p w14:paraId="383C82FA" w14:textId="3C7FADBB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Durante o procedimento, os fornecedores serão informados, em tempo real, do valor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lance 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registrado,</w:t>
      </w:r>
      <w:r w:rsidR="00167AE6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vedada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 identificação 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fornecedor.</w:t>
      </w:r>
    </w:p>
    <w:p w14:paraId="04798AF7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Imediatamente após o término do prazo estabelecido para a fase de lances, haverá o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encerramento, com o ordenamento e divulgação dos lances, pelo sistema, em ordem crescente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 classificação.</w:t>
      </w:r>
    </w:p>
    <w:p w14:paraId="45D4C68D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encerramento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lances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ocorrerá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automática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indicado,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possibilidade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aleatório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mecanismo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similar.</w:t>
      </w:r>
    </w:p>
    <w:p w14:paraId="0ED1D822" w14:textId="77777777" w:rsidR="00B1190E" w:rsidRPr="0097574C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35D39B7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</w:p>
    <w:p w14:paraId="0D2C7B17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7E7AE35D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fase de lances, será verificada a conformidade da proposta 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estipulado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contratação.</w:t>
      </w:r>
    </w:p>
    <w:p w14:paraId="4B7167F6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colocado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poderá haver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 vantajosas.</w:t>
      </w:r>
    </w:p>
    <w:p w14:paraId="58AE27E6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Neste caso, será encaminhada contraproposta ao fornecedor que tenha apresentado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2C3D9319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negociação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feita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classificados,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por meio do sistema, respeitada a ordem de classificação, quando o primeiro colocado, mesmo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definido para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5140F92D" w14:textId="60183578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concluída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negociação,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="00167AE6"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procedimento da dispensa eletrônica, devendo esta ser anexada aos autos do processo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4A41E0C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complementares,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necessários.</w:t>
      </w:r>
    </w:p>
    <w:p w14:paraId="67217F0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 de validade da proposta não será inferior a 60 (sessenta) dias</w:t>
      </w:r>
      <w:r w:rsidRPr="0097574C">
        <w:rPr>
          <w:rFonts w:ascii="Times New Roman" w:hAnsi="Times New Roman" w:cs="Times New Roman"/>
          <w:b/>
        </w:rPr>
        <w:t xml:space="preserve">, </w:t>
      </w:r>
      <w:r w:rsidRPr="0097574C">
        <w:rPr>
          <w:rFonts w:ascii="Times New Roman" w:hAnsi="Times New Roman" w:cs="Times New Roman"/>
        </w:rPr>
        <w:t>a contar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apresentação.</w:t>
      </w:r>
    </w:p>
    <w:p w14:paraId="0B1268F7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desclassificada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vencedora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5C517B29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contiver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vícios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insanáveis;</w:t>
      </w:r>
    </w:p>
    <w:p w14:paraId="3CEEACE9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obedecer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especificações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técnicas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pormenorizadas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anexos;</w:t>
      </w:r>
    </w:p>
    <w:p w14:paraId="2B6C3865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inexequíveis</w:t>
      </w:r>
      <w:r w:rsidRPr="0097574C">
        <w:rPr>
          <w:rFonts w:ascii="Times New Roman" w:hAnsi="Times New Roman" w:cs="Times New Roman"/>
          <w:spacing w:val="1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permanecerem</w:t>
      </w:r>
      <w:r w:rsidRPr="0097574C">
        <w:rPr>
          <w:rFonts w:ascii="Times New Roman" w:hAnsi="Times New Roman" w:cs="Times New Roman"/>
          <w:spacing w:val="9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contratação;</w:t>
      </w:r>
    </w:p>
    <w:p w14:paraId="71BC34AF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exequibilidade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demonstrada,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Administração;</w:t>
      </w:r>
    </w:p>
    <w:p w14:paraId="5C3E0E0A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anexos, desde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insanável.</w:t>
      </w:r>
    </w:p>
    <w:p w14:paraId="53AD8833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conseguir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comprovar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possuirá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recursos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suficientes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executar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objeto,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considerada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inexequível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434EDBF4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for</w:t>
      </w:r>
      <w:proofErr w:type="gramEnd"/>
      <w:r w:rsidRPr="0097574C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remuneração.</w:t>
      </w:r>
    </w:p>
    <w:p w14:paraId="4358E7CC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caráter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obrigatório,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provisórias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convenções coletivas de trabalho vigentes.</w:t>
      </w:r>
    </w:p>
    <w:p w14:paraId="44C153E0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houver indícios de inexequibilidade da proposta de preço, ou em caso da necessidade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Erros no preenchimento da planilha não constituem motivo para a desclassificação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planilha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ajustada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 haja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majoração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 preço.</w:t>
      </w:r>
    </w:p>
    <w:p w14:paraId="03D94327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substância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propostas;</w:t>
      </w:r>
    </w:p>
    <w:p w14:paraId="40F1EE08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Considera-se erro no preenchimento da planilha passível de correção a indicação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impostos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incidentes ou incabíveis no caso.</w:t>
      </w:r>
    </w:p>
    <w:p w14:paraId="13462FA5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fins de análise da proposta quanto ao cumprimento das especificações do objeto,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colhida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manifestação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escrita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setor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área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especializada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 objeto.</w:t>
      </w:r>
    </w:p>
    <w:p w14:paraId="069E9A7F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a proposta ou lance vencedor for desclassificado, será examinada a proposta ou lance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assim sucessivamente,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ordem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0D99AD8A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necessidade, a sessão será suspensa, informando-se a todos a nova data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5BA351D6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 neste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Aviso de Contratação Direta.</w:t>
      </w:r>
    </w:p>
    <w:p w14:paraId="23875C41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AEAF777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HABILITAÇÃO</w:t>
      </w:r>
    </w:p>
    <w:p w14:paraId="43245F81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7574C">
        <w:rPr>
          <w:rFonts w:ascii="Times New Roman" w:hAnsi="Times New Roman" w:cs="Times New Roman"/>
          <w:b/>
        </w:rPr>
        <w:t>Anexo referente à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DOCUMENTAÇÃO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EXIGIDA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PARA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lances.</w:t>
      </w:r>
    </w:p>
    <w:p w14:paraId="3060CC6D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fornecedor detentor da 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lugar,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mediante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consulta aos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cadastros:</w:t>
      </w:r>
    </w:p>
    <w:p w14:paraId="0C8F315D" w14:textId="75AE462D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21"/>
        </w:tabs>
        <w:ind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participação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futura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consulta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Nacional de Empresas Inidôneas e Suspensas - CEIS e no Cadastro Nacional de 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Punidas - CNEP, através do site</w:t>
      </w:r>
      <w:r w:rsidRPr="0097574C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://portaldatransparencia.gov.br/sancoes/consulta</w:t>
      </w:r>
      <w:r w:rsidRPr="00E71183">
        <w:t xml:space="preserve"> </w:t>
      </w:r>
      <w:r w:rsidRPr="0097574C">
        <w:rPr>
          <w:rFonts w:ascii="Times New Roman" w:hAnsi="Times New Roman" w:cs="Times New Roman"/>
        </w:rPr>
        <w:t>ou outro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 substitua.</w:t>
      </w:r>
    </w:p>
    <w:p w14:paraId="6C65865D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existência de sanção, o/a Agente de Contratação reputará o licitante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inabilitado, 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falta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28"/>
        </w:tabs>
        <w:ind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novos documentos,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salvo 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sede de diligência,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para:</w:t>
      </w:r>
    </w:p>
    <w:p w14:paraId="797C2E4C" w14:textId="77777777" w:rsidR="00B1190E" w:rsidRPr="0097574C" w:rsidRDefault="00B05361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complementação</w:t>
      </w:r>
      <w:proofErr w:type="gramEnd"/>
      <w:r w:rsidRPr="0097574C">
        <w:rPr>
          <w:rFonts w:ascii="Times New Roman" w:hAnsi="Times New Roman" w:cs="Times New Roman"/>
        </w:rPr>
        <w:t xml:space="preserve"> de informações acerca dos documentos já apresentados pelos licitantes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 necessária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apurar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fatos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existentes à época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certame;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2C091099" w14:textId="77777777" w:rsidR="00B1190E" w:rsidRPr="0097574C" w:rsidRDefault="00B05361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atualização</w:t>
      </w:r>
      <w:proofErr w:type="gramEnd"/>
      <w:r w:rsidRPr="0097574C">
        <w:rPr>
          <w:rFonts w:ascii="Times New Roman" w:hAnsi="Times New Roman" w:cs="Times New Roman"/>
        </w:rPr>
        <w:t xml:space="preserve"> de documentos cuja validade tenha expirado após a data de recebimento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72CE8223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67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entidades emissores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fins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habilitação.</w:t>
      </w:r>
    </w:p>
    <w:p w14:paraId="776380A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2"/>
        </w:tabs>
        <w:ind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plena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fixada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possuírem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órgão expedidor, deverão ser </w:t>
      </w:r>
      <w:proofErr w:type="gramStart"/>
      <w:r w:rsidRPr="0097574C">
        <w:rPr>
          <w:rFonts w:ascii="Times New Roman" w:hAnsi="Times New Roman" w:cs="Times New Roman"/>
        </w:rPr>
        <w:t>datados dos últimos 60 (sessenta) dias anteriores à data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ressalvadas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exceções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3F4AB3DF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33"/>
        </w:tabs>
        <w:ind w:right="56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necessidade de envio de documentos complementares, indispensáveis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confirmação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convocado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encaminhá-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inabilitação.</w:t>
      </w:r>
    </w:p>
    <w:p w14:paraId="2FE356F1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Somente haverá a necessidade de comprovação do preenchimento de requisitos 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originais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não-digitais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dúvida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integridade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indicação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CNPJ/CPF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diferentes,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legalmente permitidos.</w:t>
      </w:r>
    </w:p>
    <w:p w14:paraId="61C7F40D" w14:textId="7A0E41AC" w:rsidR="00B1190E" w:rsidRPr="0097574C" w:rsidRDefault="00B05361" w:rsidP="0097574C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38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exceto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nome 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EEA8744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pertinentes ao CND e ao CRF/FGTS, quando for comprovada a centralização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dessas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contribuições.</w:t>
      </w:r>
    </w:p>
    <w:p w14:paraId="16540ECD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necessidade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analisar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minuciosamente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suspensa,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sendo informada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horário 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31C892CF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quaisquer </w:t>
      </w:r>
      <w:r w:rsidRPr="0097574C">
        <w:rPr>
          <w:rFonts w:ascii="Times New Roman" w:hAnsi="Times New Roman" w:cs="Times New Roman"/>
        </w:rPr>
        <w:lastRenderedPageBreak/>
        <w:t>dos documentos exigidos, ou apresentá-los em desacordo com o estabelecido 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examinará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sucessivamente,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atendidas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habilitado.</w:t>
      </w:r>
    </w:p>
    <w:p w14:paraId="59F91B1E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215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microempresas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pequeno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inclusive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comprobatórios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apresentem alguma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restrição.</w:t>
      </w:r>
    </w:p>
    <w:p w14:paraId="449234DA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restrição na comprovação da regularidade fiscal, será assegurado o prazo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pagamento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parcelamento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débito,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eventuais certidões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positivas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efeito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negativa.</w:t>
      </w:r>
    </w:p>
    <w:p w14:paraId="380258B3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dependerá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requerimento,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fundamentado,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 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D11AC22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implicará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convocar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remanescentes,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contrato,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revogar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3A057DC7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FB70492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2B37479B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</w:rPr>
        <w:t xml:space="preserve">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28F9BACD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Alternativamente à convocação para comparecer perante o órgão ou entidade para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encaminhá-lo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mediante correspondência postal com aviso de recebimento (AR), disponibilização de acesso </w:t>
      </w:r>
      <w:proofErr w:type="gramStart"/>
      <w:r w:rsidRPr="0097574C">
        <w:rPr>
          <w:rFonts w:ascii="Times New Roman" w:hAnsi="Times New Roman" w:cs="Times New Roman"/>
        </w:rPr>
        <w:t>à</w:t>
      </w:r>
      <w:proofErr w:type="gramEnd"/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esse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fim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assinado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assinatura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digital.</w:t>
      </w:r>
    </w:p>
    <w:p w14:paraId="0F80225C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952E96C" w14:textId="77777777" w:rsidR="00B1190E" w:rsidRPr="0097574C" w:rsidRDefault="00B05361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B05361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77777777" w:rsidR="00B1190E" w:rsidRPr="0097574C" w:rsidRDefault="00B05361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12CCA4E3" w14:textId="77777777" w:rsidR="00B1190E" w:rsidRPr="0097574C" w:rsidRDefault="00B05361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recusar</w:t>
      </w:r>
      <w:proofErr w:type="gramEnd"/>
      <w:r w:rsidRPr="0097574C">
        <w:rPr>
          <w:rFonts w:ascii="Times New Roman" w:hAnsi="Times New Roman" w:cs="Times New Roman"/>
        </w:rPr>
        <w:t>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4FDE4AF7" w14:textId="77777777" w:rsidR="00B1190E" w:rsidRPr="0097574C" w:rsidRDefault="00B05361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pedir</w:t>
      </w:r>
      <w:proofErr w:type="gramEnd"/>
      <w:r w:rsidRPr="0097574C">
        <w:rPr>
          <w:rFonts w:ascii="Times New Roman" w:hAnsi="Times New Roman" w:cs="Times New Roman"/>
        </w:rPr>
        <w:t xml:space="preserve">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1DEECFE8" w14:textId="77777777" w:rsidR="00B1190E" w:rsidRPr="0097574C" w:rsidRDefault="00B05361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deixar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6DAAB984" w14:textId="77777777" w:rsidR="00B1190E" w:rsidRPr="0097574C" w:rsidRDefault="00B05361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B05361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B05361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aceitar ou </w:t>
      </w:r>
      <w:r w:rsidRPr="0097574C">
        <w:rPr>
          <w:rFonts w:ascii="Times New Roman" w:hAnsi="Times New Roman" w:cs="Times New Roman"/>
        </w:rPr>
        <w:lastRenderedPageBreak/>
        <w:t>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2F8CB935" w14:textId="77777777" w:rsidR="00B1190E" w:rsidRPr="0097574C" w:rsidRDefault="00B05361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44A9EAD0" w14:textId="77777777" w:rsidR="00B1190E" w:rsidRPr="0097574C" w:rsidRDefault="00B05361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fraudar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45A20F1E" w14:textId="77777777" w:rsidR="00B1190E" w:rsidRPr="0097574C" w:rsidRDefault="00B05361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comportar</w:t>
      </w:r>
      <w:proofErr w:type="gramEnd"/>
      <w:r w:rsidRPr="0097574C">
        <w:rPr>
          <w:rFonts w:ascii="Times New Roman" w:hAnsi="Times New Roman" w:cs="Times New Roman"/>
        </w:rPr>
        <w:t>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752ADEC4" w14:textId="77777777" w:rsidR="00B1190E" w:rsidRPr="0097574C" w:rsidRDefault="00B05361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agir</w:t>
      </w:r>
      <w:proofErr w:type="gramEnd"/>
      <w:r w:rsidRPr="0097574C">
        <w:rPr>
          <w:rFonts w:ascii="Times New Roman" w:hAnsi="Times New Roman" w:cs="Times New Roman"/>
        </w:rPr>
        <w:t xml:space="preserve">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08B1027D" w14:textId="77777777" w:rsidR="00B1190E" w:rsidRPr="0097574C" w:rsidRDefault="00B05361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induzir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09B91D80" w14:textId="77777777" w:rsidR="00B1190E" w:rsidRPr="0097574C" w:rsidRDefault="00B05361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1DAD71CC" w14:textId="77777777" w:rsidR="00B1190E" w:rsidRPr="0097574C" w:rsidRDefault="00B05361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praticar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B05361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B05361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B05361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B05361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97574C">
        <w:rPr>
          <w:rFonts w:ascii="Times New Roman" w:hAnsi="Times New Roman" w:cs="Times New Roman"/>
        </w:rPr>
        <w:t>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</w:t>
      </w:r>
      <w:proofErr w:type="gramEnd"/>
      <w:r w:rsidRPr="0097574C">
        <w:rPr>
          <w:rFonts w:ascii="Times New Roman" w:hAnsi="Times New Roman" w:cs="Times New Roman"/>
        </w:rPr>
        <w:t>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F4C65B2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B05361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B05361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1317281E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B05361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97574C">
        <w:rPr>
          <w:rFonts w:ascii="Times New Roman" w:hAnsi="Times New Roman" w:cs="Times New Roman"/>
        </w:rPr>
        <w:t xml:space="preserve">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deverá proferir sua decisão no prazo máximo de 20 </w:t>
      </w:r>
      <w:r w:rsidRPr="0097574C">
        <w:rPr>
          <w:rFonts w:ascii="Times New Roman" w:hAnsi="Times New Roman" w:cs="Times New Roman"/>
        </w:rPr>
        <w:lastRenderedPageBreak/>
        <w:t>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B05361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B05361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B05361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4BF0ECF2" w:rsidR="00B1190E" w:rsidRPr="0097574C" w:rsidRDefault="00B05361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D84049"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77777777" w:rsidR="00B1190E" w:rsidRPr="00AD64F7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(fracassado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procedimento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concorrência eletrônica),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4FB3FE3D" w14:textId="77777777" w:rsidR="00B1190E" w:rsidRPr="00AD64F7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valer</w:t>
      </w:r>
      <w:proofErr w:type="gramEnd"/>
      <w:r w:rsidRPr="00AD64F7">
        <w:rPr>
          <w:rFonts w:ascii="Times New Roman" w:hAnsi="Times New Roman" w:cs="Times New Roman"/>
        </w:rPr>
        <w:t>-se,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para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contratação, da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melhor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proposta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obtida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pesquisa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preços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serviu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base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houver,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privilegiando-se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menores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preços,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sempre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possível,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e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desde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atendidas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às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condições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AD64F7" w:rsidRDefault="00B05361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D64F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97574C" w:rsidRDefault="00B05361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em</w:t>
      </w:r>
      <w:proofErr w:type="gramEnd"/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4769FFEE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fixar</w:t>
      </w:r>
      <w:proofErr w:type="gramEnd"/>
      <w:r w:rsidRPr="0097574C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488C38FC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republicar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B05361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7574C" w:rsidRDefault="00B05361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Default="00B05361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Modelo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Declaração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 xml:space="preserve">Unificada </w:t>
      </w:r>
    </w:p>
    <w:p w14:paraId="617AD99C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</w:t>
      </w:r>
      <w:proofErr w:type="gramEnd"/>
      <w:r w:rsidRPr="0097574C">
        <w:rPr>
          <w:rFonts w:ascii="Times New Roman" w:hAnsi="Times New Roman" w:cs="Times New Roman"/>
        </w:rPr>
        <w:t xml:space="preserve">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7DAAB76E" w14:textId="42F6E886" w:rsidR="00B1190E" w:rsidRPr="0097574C" w:rsidRDefault="00F24DDF" w:rsidP="00057FAA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DF758C" wp14:editId="1CDC6A69">
                <wp:simplePos x="0" y="0"/>
                <wp:positionH relativeFrom="page">
                  <wp:posOffset>3807460</wp:posOffset>
                </wp:positionH>
                <wp:positionV relativeFrom="paragraph">
                  <wp:posOffset>307975</wp:posOffset>
                </wp:positionV>
                <wp:extent cx="2080895" cy="10795"/>
                <wp:effectExtent l="0" t="0" r="0" b="0"/>
                <wp:wrapNone/>
                <wp:docPr id="9182627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895" cy="10795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9A5A03" id="Rectangle 25" o:spid="_x0000_s1026" style="position:absolute;margin-left:299.8pt;margin-top:24.25pt;width:163.8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" fillcolor="#0462c1" stroked="f">
                <w10:wrap anchorx="page"/>
              </v:rect>
            </w:pict>
          </mc:Fallback>
        </mc:AlternateContent>
      </w: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E71183">
        <w:rPr>
          <w:rFonts w:ascii="Times New Roman" w:hAnsi="Times New Roman" w:cs="Times New Roman"/>
        </w:rPr>
        <w:t>arapualicitacao@hotmail.com</w:t>
      </w:r>
    </w:p>
    <w:p w14:paraId="5A0622B0" w14:textId="77777777" w:rsidR="0097574C" w:rsidRPr="0097574C" w:rsidRDefault="0097574C" w:rsidP="0097574C">
      <w:pPr>
        <w:tabs>
          <w:tab w:val="left" w:pos="1182"/>
        </w:tabs>
        <w:ind w:left="578" w:right="574"/>
        <w:rPr>
          <w:rFonts w:ascii="Times New Roman" w:hAnsi="Times New Roman" w:cs="Times New Roman"/>
          <w:sz w:val="21"/>
        </w:rPr>
      </w:pPr>
    </w:p>
    <w:p w14:paraId="1B46CE2A" w14:textId="77777777" w:rsidR="00AD64F7" w:rsidRDefault="00AD64F7">
      <w:pPr>
        <w:pStyle w:val="Corpodetexto"/>
        <w:rPr>
          <w:rFonts w:ascii="Times New Roman" w:hAnsi="Times New Roman" w:cs="Times New Roman"/>
        </w:rPr>
      </w:pPr>
    </w:p>
    <w:p w14:paraId="26A1B443" w14:textId="77777777" w:rsidR="00AD64F7" w:rsidRDefault="00AD64F7">
      <w:pPr>
        <w:pStyle w:val="Corpodetexto"/>
        <w:rPr>
          <w:rFonts w:ascii="Times New Roman" w:hAnsi="Times New Roman" w:cs="Times New Roman"/>
        </w:rPr>
      </w:pPr>
    </w:p>
    <w:p w14:paraId="194BFE82" w14:textId="74404C3D" w:rsidR="00B1190E" w:rsidRPr="0097574C" w:rsidRDefault="00B05361">
      <w:pPr>
        <w:pStyle w:val="Corpodetexto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="00624ACD">
        <w:rPr>
          <w:rFonts w:ascii="Times New Roman" w:hAnsi="Times New Roman" w:cs="Times New Roman"/>
        </w:rPr>
        <w:t xml:space="preserve">Arapuá </w:t>
      </w:r>
      <w:r w:rsidRPr="0097574C">
        <w:rPr>
          <w:rFonts w:ascii="Times New Roman" w:hAnsi="Times New Roman" w:cs="Times New Roman"/>
        </w:rPr>
        <w:t>(MG),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="007E19F8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="007E19F8">
        <w:rPr>
          <w:rFonts w:ascii="Times New Roman" w:hAnsi="Times New Roman" w:cs="Times New Roman"/>
          <w:spacing w:val="-5"/>
        </w:rPr>
        <w:t xml:space="preserve"> abril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2024.</w:t>
      </w:r>
    </w:p>
    <w:p w14:paraId="136F8B55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39410802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2D0E1D7B" w14:textId="23A07587" w:rsidR="00F24DDF" w:rsidRPr="0097574C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542C3B06" w14:textId="77777777" w:rsidR="000966A2" w:rsidRPr="0097574C" w:rsidRDefault="00624ACD" w:rsidP="000966A2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7"/>
        </w:rPr>
        <w:t xml:space="preserve">                               </w:t>
      </w:r>
    </w:p>
    <w:p w14:paraId="3FE12820" w14:textId="77777777" w:rsidR="000966A2" w:rsidRPr="0097574C" w:rsidRDefault="000966A2" w:rsidP="000966A2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14:paraId="3BCD3063" w14:textId="77777777" w:rsidR="000966A2" w:rsidRPr="0097574C" w:rsidRDefault="000966A2" w:rsidP="000966A2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9757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AC96EE3" wp14:editId="4CAFF92B">
                <wp:extent cx="2332355" cy="12700"/>
                <wp:effectExtent l="15240" t="5715" r="14605" b="635"/>
                <wp:docPr id="1726136123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213500126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76E7E23"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">
                <v:line id="Line 28" o:spid="_x0000_s1027" style="position:absolute;visibility:visible;mso-wrap-style:square" from="0,10" to="3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" strokeweight=".34664mm"/>
                <w10:anchorlock/>
              </v:group>
            </w:pict>
          </mc:Fallback>
        </mc:AlternateContent>
      </w:r>
    </w:p>
    <w:p w14:paraId="49C61ADC" w14:textId="77777777" w:rsidR="000966A2" w:rsidRPr="0097574C" w:rsidRDefault="000966A2" w:rsidP="000966A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Caio Gabriel Silva Boaventura </w:t>
      </w:r>
    </w:p>
    <w:p w14:paraId="50013C0B" w14:textId="77777777" w:rsidR="000966A2" w:rsidRPr="0097574C" w:rsidRDefault="000966A2" w:rsidP="000966A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CPF: 126.116.556-00</w:t>
      </w:r>
    </w:p>
    <w:p w14:paraId="5A694ED5" w14:textId="77777777" w:rsidR="000966A2" w:rsidRPr="0097574C" w:rsidRDefault="000966A2" w:rsidP="000966A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Secretário Municipal de Esporte e Lazer</w:t>
      </w:r>
    </w:p>
    <w:p w14:paraId="15021D3E" w14:textId="77777777" w:rsidR="000966A2" w:rsidRPr="0097574C" w:rsidRDefault="000966A2" w:rsidP="000966A2">
      <w:pPr>
        <w:jc w:val="center"/>
        <w:rPr>
          <w:rFonts w:ascii="Times New Roman" w:hAnsi="Times New Roman" w:cs="Times New Roman"/>
          <w:bCs/>
        </w:rPr>
      </w:pPr>
    </w:p>
    <w:p w14:paraId="657BD185" w14:textId="0D28A187" w:rsidR="00624ACD" w:rsidRDefault="00624ACD" w:rsidP="000966A2">
      <w:pPr>
        <w:pStyle w:val="Corpodetexto"/>
        <w:spacing w:before="2"/>
        <w:ind w:left="0"/>
        <w:rPr>
          <w:rFonts w:ascii="Times New Roman" w:hAnsi="Times New Roman" w:cs="Times New Roman"/>
          <w:b/>
          <w:bCs/>
        </w:rPr>
      </w:pPr>
    </w:p>
    <w:p w14:paraId="5C82966E" w14:textId="77777777" w:rsidR="00624ACD" w:rsidRPr="0097574C" w:rsidRDefault="00624ACD" w:rsidP="00624ACD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202FD851" w14:textId="67F2E7F3" w:rsidR="00F24DDF" w:rsidRPr="0097574C" w:rsidRDefault="00F24DDF" w:rsidP="00F24DDF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F73A14" wp14:editId="24017BB1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1056497972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6B6D02" id="Forma Livre: Forma 6" o:spid="_x0000_s1026" style="position:absolute;margin-left:212.95pt;margin-top:14.25pt;width:183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668A6D9F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Elvis Gonçalves Boaventura</w:t>
      </w:r>
    </w:p>
    <w:p w14:paraId="679C5090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7574C">
        <w:rPr>
          <w:rFonts w:ascii="Times New Roman" w:hAnsi="Times New Roman" w:cs="Times New Roman"/>
          <w:b/>
          <w:bCs/>
        </w:rPr>
        <w:t>Cpf</w:t>
      </w:r>
      <w:proofErr w:type="gramEnd"/>
      <w:r w:rsidRPr="0097574C">
        <w:rPr>
          <w:rFonts w:ascii="Times New Roman" w:hAnsi="Times New Roman" w:cs="Times New Roman"/>
          <w:b/>
          <w:bCs/>
        </w:rPr>
        <w:t xml:space="preserve"> Nº 027.579.466-09</w:t>
      </w:r>
    </w:p>
    <w:p w14:paraId="72CBA26A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Agente De Contratações</w:t>
      </w:r>
    </w:p>
    <w:p w14:paraId="0922B140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12F697BB" w14:textId="77777777" w:rsidR="00F24DDF" w:rsidRPr="0097574C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19278C3F" w14:textId="7C5CE826" w:rsidR="00F24DDF" w:rsidRPr="0097574C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07BFAB0" wp14:editId="54B9F0EF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9FAE10" id="Forma Livre: Forma 5" o:spid="_x0000_s1026" style="position:absolute;margin-left:212.95pt;margin-top:14.35pt;width:183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D3BFFEA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14:paraId="21D5823C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CPF: 124.534.756-06</w:t>
      </w:r>
    </w:p>
    <w:p w14:paraId="16F2038D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sectPr w:rsidR="00F24DDF" w:rsidRPr="0097574C">
      <w:headerReference w:type="default" r:id="rId15"/>
      <w:footerReference w:type="default" r:id="rId16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DC3F3" w14:textId="77777777" w:rsidR="00B05361" w:rsidRDefault="00B05361">
      <w:r>
        <w:separator/>
      </w:r>
    </w:p>
  </w:endnote>
  <w:endnote w:type="continuationSeparator" w:id="0">
    <w:p w14:paraId="620844D0" w14:textId="77777777" w:rsidR="00B05361" w:rsidRDefault="00B0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4644" w14:textId="52DB89AA" w:rsidR="00B1190E" w:rsidRDefault="00B1190E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404C3" w14:textId="77777777" w:rsidR="00B05361" w:rsidRDefault="00B05361">
      <w:r>
        <w:separator/>
      </w:r>
    </w:p>
  </w:footnote>
  <w:footnote w:type="continuationSeparator" w:id="0">
    <w:p w14:paraId="3A128017" w14:textId="77777777" w:rsidR="00B05361" w:rsidRDefault="00B0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5D10A3EB" w:rsidR="00B1190E" w:rsidRDefault="00167AE6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204A7D13">
          <wp:simplePos x="0" y="0"/>
          <wp:positionH relativeFrom="column">
            <wp:posOffset>247650</wp:posOffset>
          </wp:positionH>
          <wp:positionV relativeFrom="paragraph">
            <wp:posOffset>-324485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586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626D67F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755867" w:rsidRPr="00755867" w:rsidRDefault="00755867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755867" w:rsidRPr="00755867" w:rsidRDefault="00755867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755867" w:rsidRPr="00755867" w:rsidRDefault="00755867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755867" w:rsidRPr="00755867" w:rsidRDefault="00755867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F02156" w:rsidRPr="00755867" w:rsidRDefault="00F02156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B1190E" w:rsidRDefault="00B1190E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755867" w:rsidRPr="00755867" w:rsidRDefault="00755867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755867" w:rsidRPr="00755867" w:rsidRDefault="00755867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755867" w:rsidRPr="00755867" w:rsidRDefault="00755867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755867" w:rsidRPr="00755867" w:rsidRDefault="00755867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F02156" w:rsidRPr="00755867" w:rsidRDefault="00F02156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B1190E" w:rsidRDefault="00B1190E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4DDF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0688" behindDoc="1" locked="0" layoutInCell="1" allowOverlap="1" wp14:anchorId="7AE015F7" wp14:editId="01BF5344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A810EB5" id="Rectangle 3" o:spid="_x0000_s1026" style="position:absolute;margin-left:298.6pt;margin-top:100.2pt;width:164.1pt;height:.85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" fillcolor="blue" stroked="f">
              <w10:wrap anchorx="page" anchory="page"/>
            </v:rect>
          </w:pict>
        </mc:Fallback>
      </mc:AlternateContent>
    </w:r>
  </w:p>
  <w:p w14:paraId="63FB5312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419FD0AF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768A1DEE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5F68CF45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1E8630B5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B435940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70453E7F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CBA60AB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1406B32C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09DF85AF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423651B2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58C77095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280DE2C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E482BA8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5F653807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6B7B6079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2CCE006C" w14:textId="26C92E8D" w:rsidR="00755867" w:rsidRDefault="0075586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7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8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9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0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1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2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0"/>
  </w:num>
  <w:num w:numId="12">
    <w:abstractNumId w:val="15"/>
  </w:num>
  <w:num w:numId="13">
    <w:abstractNumId w:val="27"/>
  </w:num>
  <w:num w:numId="14">
    <w:abstractNumId w:val="29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6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1"/>
  </w:num>
  <w:num w:numId="30">
    <w:abstractNumId w:val="10"/>
  </w:num>
  <w:num w:numId="31">
    <w:abstractNumId w:val="2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145CF"/>
    <w:rsid w:val="000442BD"/>
    <w:rsid w:val="00090E3B"/>
    <w:rsid w:val="00094DAB"/>
    <w:rsid w:val="000966A2"/>
    <w:rsid w:val="000F6C74"/>
    <w:rsid w:val="00140044"/>
    <w:rsid w:val="00160B04"/>
    <w:rsid w:val="00167AE6"/>
    <w:rsid w:val="001B7CDE"/>
    <w:rsid w:val="001F3634"/>
    <w:rsid w:val="00211011"/>
    <w:rsid w:val="0022682D"/>
    <w:rsid w:val="0032409D"/>
    <w:rsid w:val="003326BC"/>
    <w:rsid w:val="003E327A"/>
    <w:rsid w:val="00406645"/>
    <w:rsid w:val="00420E5C"/>
    <w:rsid w:val="004E1694"/>
    <w:rsid w:val="00555BAE"/>
    <w:rsid w:val="005913EE"/>
    <w:rsid w:val="005B25A3"/>
    <w:rsid w:val="00624ACD"/>
    <w:rsid w:val="00627BBA"/>
    <w:rsid w:val="006932E5"/>
    <w:rsid w:val="00755867"/>
    <w:rsid w:val="00760BA0"/>
    <w:rsid w:val="007A0817"/>
    <w:rsid w:val="007C2C38"/>
    <w:rsid w:val="007C4A8C"/>
    <w:rsid w:val="007C5463"/>
    <w:rsid w:val="007E19F8"/>
    <w:rsid w:val="008B440F"/>
    <w:rsid w:val="0097574C"/>
    <w:rsid w:val="00A44FD7"/>
    <w:rsid w:val="00AD64F7"/>
    <w:rsid w:val="00B05361"/>
    <w:rsid w:val="00B1190E"/>
    <w:rsid w:val="00B470DA"/>
    <w:rsid w:val="00B90578"/>
    <w:rsid w:val="00BE2188"/>
    <w:rsid w:val="00C35747"/>
    <w:rsid w:val="00C73D7A"/>
    <w:rsid w:val="00D607C7"/>
    <w:rsid w:val="00D65F2C"/>
    <w:rsid w:val="00D84049"/>
    <w:rsid w:val="00E077B4"/>
    <w:rsid w:val="00E71183"/>
    <w:rsid w:val="00E77FF5"/>
    <w:rsid w:val="00E957D2"/>
    <w:rsid w:val="00EB2253"/>
    <w:rsid w:val="00F02156"/>
    <w:rsid w:val="00F2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F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F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s://www.planalto.gov.br/ccivil_03/leis/lcp/lcp123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s.leg.br/?urn=urn%3Alex%3Abr%3Afederal%3Aconstituicao%3A1988-10-05%3B1988&amp;art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8213con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br/compras/pt-br/sistemas/conheca-o-compras/aplicativo-compr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4996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Computador</cp:lastModifiedBy>
  <cp:revision>2</cp:revision>
  <cp:lastPrinted>2024-03-06T17:47:00Z</cp:lastPrinted>
  <dcterms:created xsi:type="dcterms:W3CDTF">2024-04-15T12:05:00Z</dcterms:created>
  <dcterms:modified xsi:type="dcterms:W3CDTF">2024-04-15T12:05:00Z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